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7FC4207C" w14:textId="43A06B40" w:rsidR="00B129AA" w:rsidRPr="00B129AA" w:rsidRDefault="00B129AA" w:rsidP="00B1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008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Что нужно знать </w:t>
      </w:r>
      <w:proofErr w:type="spellStart"/>
      <w:r w:rsidRPr="00C008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Волгоградцам</w:t>
      </w:r>
      <w:proofErr w:type="spellEnd"/>
      <w:r w:rsidRPr="00C008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предоставлении сведений в виде копий документов, на основании которых в ЕГРН были внесены сведения об объекте недвижимости</w:t>
      </w:r>
    </w:p>
    <w:p w14:paraId="221F33D4" w14:textId="77777777" w:rsidR="00B129AA" w:rsidRPr="00B129AA" w:rsidRDefault="00B129AA" w:rsidP="00B129AA">
      <w:pPr>
        <w:spacing w:after="0"/>
        <w:rPr>
          <w:rFonts w:ascii="Calibri" w:eastAsia="Calibri" w:hAnsi="Calibri" w:cs="Times New Roman"/>
          <w:b/>
          <w:lang w:eastAsia="ru-RU"/>
        </w:rPr>
      </w:pPr>
    </w:p>
    <w:p w14:paraId="22140C62" w14:textId="77777777" w:rsidR="00B129AA" w:rsidRPr="00B129AA" w:rsidRDefault="00B129AA" w:rsidP="00B1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Волгоградской области рассказала о том, что нужно знать о предоставлении сведений в виде копий документов, на основании которых в Единый государственный реестр недвижимости (ЕГРН) были внесены сведения об объекте недвижимости и иных документах, содержащихся в реестровом деле.</w:t>
      </w:r>
    </w:p>
    <w:p w14:paraId="762BC033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Документы, на основании которых в ЕГРН были внесены сведения об объектах недвижимости, сформированные в реестровые дела, подлежат хранению в архиве </w:t>
      </w:r>
      <w:proofErr w:type="spellStart"/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</w:t>
      </w:r>
      <w:r w:rsidRPr="009F4D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заместитель директора Кадастровой палаты по Волгоградской области Игорь Ким.</w:t>
      </w:r>
    </w:p>
    <w:p w14:paraId="07795200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- межевые планы;</w:t>
      </w:r>
    </w:p>
    <w:p w14:paraId="544B8C03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- технические планы; </w:t>
      </w:r>
    </w:p>
    <w:p w14:paraId="714729E6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- разрешения на ввод объекта в эксплуатацию; </w:t>
      </w:r>
    </w:p>
    <w:p w14:paraId="521F6273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-документы, подтверждающие принадлежность земельного участка к       определенной категории земель;</w:t>
      </w:r>
    </w:p>
    <w:p w14:paraId="1910C666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- установленное разрешенное использование земельного участка;</w:t>
      </w:r>
    </w:p>
    <w:p w14:paraId="3397EAC2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- изменение назначение здания или помещения;</w:t>
      </w:r>
    </w:p>
    <w:p w14:paraId="6615D4B0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- договора или иного документа, выражающего содержание односторонней сделки, совершенной в простой письменной форме</w:t>
      </w:r>
    </w:p>
    <w:p w14:paraId="6E8D5753" w14:textId="77777777" w:rsidR="00B129AA" w:rsidRPr="009F4D70" w:rsidRDefault="00B129AA" w:rsidP="00B12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- и прочие документы, хранящиеся в реестровом деле, могут понадобиться как физическим, так и юридическим лицам для проведения сделок, вступления в наследство, урегулирования споров в том числе в суде.</w:t>
      </w:r>
    </w:p>
    <w:p w14:paraId="3F5C00DD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 Данные сведения относятся, к сведениям ограниченного доступа и предоставление копий выше упомянутых документов (далее копии), четко регламентировано, произвольной формы запроса о предоставлении копий, ни Закон о регистрации, ни Порядок предоставления сведений не предусматривают.</w:t>
      </w:r>
    </w:p>
    <w:p w14:paraId="479A05E9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Пунктом 13 статьи 62 Федерального закона № 218 от 13.07.2015, определен перечень лиц, имеющих право на получение, таких сведений, копии может получить - собственник (его представитель), при этом, в случае обращения законного представителя, к запросу прилагается надлежащим образом оформленная доверенность, порядок выдачи и оформления доверенности установлен </w:t>
      </w:r>
      <w:proofErr w:type="spellStart"/>
      <w:r w:rsidRPr="009F4D7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185 ГК РФ в соответствии с которой доверенностью признается письменное уполномочие, выдаваемое одним лицом другому, лицу или другим лицам для представительства перед третьими лицами,  обращаем внимание, действующее законодательство не </w:t>
      </w:r>
      <w:r w:rsidRPr="009F4D70">
        <w:rPr>
          <w:rFonts w:ascii="Times New Roman" w:eastAsia="Calibri" w:hAnsi="Times New Roman" w:cs="Times New Roman"/>
          <w:sz w:val="28"/>
          <w:szCs w:val="28"/>
        </w:rPr>
        <w:lastRenderedPageBreak/>
        <w:t>содержит требований об обязательном нотариальном удостоверении доверенностей, выданных в целях получения информации из ЕГРН.</w:t>
      </w:r>
    </w:p>
    <w:p w14:paraId="7AE19D7F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ab/>
        <w:t>Также копии документов могут получить: залогодержатель, наследник объекта недвижимости. Кроме того, копии предоставляются руководителям (заместителям) госорганов и МФЦ, судам, правоохранительным органам.</w:t>
      </w:r>
    </w:p>
    <w:p w14:paraId="3C6419E2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Чтобы получить копии, необходимо подготовить запрос.</w:t>
      </w:r>
    </w:p>
    <w:p w14:paraId="6741B99B" w14:textId="77777777" w:rsidR="00B129AA" w:rsidRPr="009F4D70" w:rsidRDefault="00B129AA" w:rsidP="00B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Если вы будете подавать его лично в МФЦ, то его заполнит специалист МФЦ.</w:t>
      </w:r>
    </w:p>
    <w:p w14:paraId="5F7A6C96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В случае, если форму запроса заполняете самостоятельно воспользуйтесь формой, приведенной в Приложении N 1 к Порядку предоставления сведений из ЕГРН от 08.04.2021 N П/0149, если запрос будете направлять почтой, то подпись нужно засвидетельствовать нотариально.</w:t>
      </w:r>
    </w:p>
    <w:p w14:paraId="76A4AB4D" w14:textId="77777777" w:rsidR="00B129AA" w:rsidRPr="009F4D70" w:rsidRDefault="00B129AA" w:rsidP="00B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Обратите внимание на следующие реквизиты и графы:</w:t>
      </w:r>
    </w:p>
    <w:p w14:paraId="264CAFFF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•</w:t>
      </w:r>
      <w:r w:rsidRPr="009F4D70">
        <w:rPr>
          <w:rFonts w:ascii="Times New Roman" w:eastAsia="Calibri" w:hAnsi="Times New Roman" w:cs="Times New Roman"/>
          <w:sz w:val="28"/>
          <w:szCs w:val="28"/>
        </w:rPr>
        <w:tab/>
        <w:t>в реквизите 1.1 отметьте знаком "V" графу" об объекте недвижимости с кадастровым номером:" и укажите номер объекта;</w:t>
      </w:r>
    </w:p>
    <w:p w14:paraId="67088966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•</w:t>
      </w:r>
      <w:r w:rsidRPr="009F4D70">
        <w:rPr>
          <w:rFonts w:ascii="Times New Roman" w:eastAsia="Calibri" w:hAnsi="Times New Roman" w:cs="Times New Roman"/>
          <w:sz w:val="28"/>
          <w:szCs w:val="28"/>
        </w:rPr>
        <w:tab/>
        <w:t>в этом же реквизите выберите необходимый вам правоустанавливающий документ. Например, если им является договор, то следует отметить графу "договора или иного документа, выражающего содержание односторонней сделки...".</w:t>
      </w:r>
    </w:p>
    <w:p w14:paraId="4D8BFDFF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  Стоит отметить, что один запрос оформляется для получения одной копии одного документа. Если нужно несколько копий, то запрос нужно оформить на каждую запрашиваемую копию.</w:t>
      </w:r>
    </w:p>
    <w:p w14:paraId="0E9C07B7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 Сведения в виде копий документов предоставляются заявителю за плату. Размеры платы за предоставление сведений, содержащихся в ЕГРН, установлены в Приложении N 1 к Приказу </w:t>
      </w:r>
      <w:proofErr w:type="spellStart"/>
      <w:r w:rsidRPr="009F4D7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от 13.05.2020 N П/0145.</w:t>
      </w:r>
    </w:p>
    <w:p w14:paraId="12E0B66C" w14:textId="77777777" w:rsidR="00B129AA" w:rsidRPr="009F4D70" w:rsidRDefault="00B129AA" w:rsidP="00B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Так, например, за предоставление копии договора или иного документа, выражающего содержание односторонней сделки (за исключением предприятия как имущественного комплекса), плата составляет:</w:t>
      </w:r>
    </w:p>
    <w:p w14:paraId="51C316E3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за копию в бумажном виде:</w:t>
      </w:r>
    </w:p>
    <w:p w14:paraId="4451F182" w14:textId="77777777" w:rsidR="00B129AA" w:rsidRPr="009F4D70" w:rsidRDefault="00B129AA" w:rsidP="00B129A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для физического лица - 340 руб.</w:t>
      </w:r>
    </w:p>
    <w:p w14:paraId="16AAE969" w14:textId="77777777" w:rsidR="00B129AA" w:rsidRPr="009F4D70" w:rsidRDefault="00B129AA" w:rsidP="00B129A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для юридического лица - 1 080 руб. </w:t>
      </w:r>
    </w:p>
    <w:p w14:paraId="35C92B2D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копию в электронном виде:</w:t>
      </w:r>
    </w:p>
    <w:p w14:paraId="018A2283" w14:textId="77777777" w:rsidR="00B129AA" w:rsidRPr="009F4D70" w:rsidRDefault="00B129AA" w:rsidP="00B129A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для физического лица - 170 руб.</w:t>
      </w:r>
    </w:p>
    <w:p w14:paraId="2B5AA1CE" w14:textId="77777777" w:rsidR="00B129AA" w:rsidRPr="009F4D70" w:rsidRDefault="00B129AA" w:rsidP="00B129A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для юридического лица - 450 руб.</w:t>
      </w:r>
    </w:p>
    <w:p w14:paraId="4EFE27BD" w14:textId="77777777" w:rsidR="00B129AA" w:rsidRPr="009F4D70" w:rsidRDefault="00B129AA" w:rsidP="00B12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     Следует учитывать, копии запрашиваемых документов подготавливаются в течение трех рабочих дней со дня, после получения кадастровой палатой сведений об оплате, ответ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будет направлен заявителю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в соответствии с указанным в запросе способом получения сведений ЕГРН.</w:t>
      </w:r>
    </w:p>
    <w:p w14:paraId="7EBF64CB" w14:textId="77777777" w:rsidR="0093296D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33F30229" w:rsidR="0093296D" w:rsidRPr="00F01E3F" w:rsidRDefault="0093296D" w:rsidP="00C00869">
      <w:pPr>
        <w:spacing w:line="240" w:lineRule="auto"/>
        <w:rPr>
          <w:sz w:val="28"/>
          <w:szCs w:val="28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93296D" w:rsidRPr="00F01E3F" w:rsidSect="00C00869">
      <w:footerReference w:type="default" r:id="rId13"/>
      <w:pgSz w:w="11906" w:h="16838"/>
      <w:pgMar w:top="1134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A9C2" w14:textId="77777777" w:rsidR="00777F63" w:rsidRDefault="00777F63" w:rsidP="008D0144">
      <w:pPr>
        <w:spacing w:after="0" w:line="240" w:lineRule="auto"/>
      </w:pPr>
      <w:r>
        <w:separator/>
      </w:r>
    </w:p>
  </w:endnote>
  <w:endnote w:type="continuationSeparator" w:id="0">
    <w:p w14:paraId="6FD402AF" w14:textId="77777777" w:rsidR="00777F63" w:rsidRDefault="00777F63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3DBF" w14:textId="77777777" w:rsidR="00777F63" w:rsidRDefault="00777F63" w:rsidP="008D0144">
      <w:pPr>
        <w:spacing w:after="0" w:line="240" w:lineRule="auto"/>
      </w:pPr>
      <w:r>
        <w:separator/>
      </w:r>
    </w:p>
  </w:footnote>
  <w:footnote w:type="continuationSeparator" w:id="0">
    <w:p w14:paraId="58486505" w14:textId="77777777" w:rsidR="00777F63" w:rsidRDefault="00777F63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60414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77F63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468B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5BFD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00869"/>
    <w:rsid w:val="00C22592"/>
    <w:rsid w:val="00C31AFA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2022-07-05T12:38:00Z</dcterms:created>
  <dcterms:modified xsi:type="dcterms:W3CDTF">2022-07-05T12:44:00Z</dcterms:modified>
</cp:coreProperties>
</file>